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B3" w:rsidRDefault="003E1AEB">
      <w:proofErr w:type="gramStart"/>
      <w:r>
        <w:t>Íme</w:t>
      </w:r>
      <w:proofErr w:type="gramEnd"/>
      <w:r>
        <w:t xml:space="preserve"> a kedvenc idézetünk a Bánk bánból:</w:t>
      </w:r>
    </w:p>
    <w:p w:rsidR="003E1AEB" w:rsidRPr="00BC2EFD" w:rsidRDefault="003E1AEB" w:rsidP="00BC2EFD">
      <w:pPr>
        <w:spacing w:after="120" w:line="240" w:lineRule="auto"/>
        <w:jc w:val="center"/>
        <w:rPr>
          <w:b/>
        </w:rPr>
      </w:pPr>
      <w:r w:rsidRPr="00BC2EFD">
        <w:rPr>
          <w:b/>
        </w:rPr>
        <w:t>„Egy királynak</w:t>
      </w:r>
    </w:p>
    <w:p w:rsidR="003E1AEB" w:rsidRPr="00BC2EFD" w:rsidRDefault="003E1AEB" w:rsidP="00BC2EFD">
      <w:pPr>
        <w:spacing w:after="120" w:line="240" w:lineRule="auto"/>
        <w:jc w:val="center"/>
        <w:rPr>
          <w:b/>
        </w:rPr>
      </w:pPr>
      <w:r w:rsidRPr="00BC2EFD">
        <w:rPr>
          <w:b/>
        </w:rPr>
        <w:t>Kell látni minden könnyeket: magának</w:t>
      </w:r>
    </w:p>
    <w:p w:rsidR="003E1AEB" w:rsidRPr="00BC2EFD" w:rsidRDefault="003E1AEB" w:rsidP="00BC2EFD">
      <w:pPr>
        <w:spacing w:after="240" w:line="240" w:lineRule="auto"/>
        <w:jc w:val="center"/>
        <w:rPr>
          <w:b/>
        </w:rPr>
      </w:pPr>
      <w:r w:rsidRPr="00BC2EFD">
        <w:rPr>
          <w:b/>
        </w:rPr>
        <w:t>Könnyezni nem</w:t>
      </w:r>
      <w:bookmarkStart w:id="0" w:name="_GoBack"/>
      <w:bookmarkEnd w:id="0"/>
      <w:r w:rsidRPr="00BC2EFD">
        <w:rPr>
          <w:b/>
        </w:rPr>
        <w:t xml:space="preserve"> szabad.”</w:t>
      </w:r>
    </w:p>
    <w:p w:rsidR="003E1AEB" w:rsidRDefault="003E1AEB" w:rsidP="0031713C">
      <w:pPr>
        <w:jc w:val="both"/>
      </w:pPr>
      <w:r>
        <w:t xml:space="preserve">Ez a mondat számunkra hatalmas jelentőséggel bír, hiszen az igazságos, nagylelkű király alakját mutatja be, aki minden helyzetben józanul tud </w:t>
      </w:r>
      <w:r w:rsidR="00B2721A">
        <w:t>dönteni. II.</w:t>
      </w:r>
      <w:r w:rsidR="00E46763">
        <w:t xml:space="preserve"> </w:t>
      </w:r>
      <w:r w:rsidR="00B2721A">
        <w:t>Endre</w:t>
      </w:r>
      <w:r>
        <w:t xml:space="preserve"> olyan értékeket képvi</w:t>
      </w:r>
      <w:r w:rsidR="00B2721A">
        <w:t>sel tulajdonságai tükrében, amelyek az igazán nagy uralkodók sorába emelik</w:t>
      </w:r>
      <w:r w:rsidR="005914A2">
        <w:t>. Mi</w:t>
      </w:r>
      <w:r w:rsidR="00B2721A">
        <w:t>vel a</w:t>
      </w:r>
      <w:r w:rsidR="005914A2">
        <w:t xml:space="preserve"> király látja népe szenvedését, úgy dönt, nem él fényűző életet, amíg országa mélyszegénységben nyomorog. Számára fontosabb a haza, mint a maga élete, így felelősségtudata az országa iránt példamutató. Nagysága, tekintélye racionális gondolkodá</w:t>
      </w:r>
      <w:r w:rsidR="0031713C">
        <w:t>smódjában emelkedik magasabbra, hiszen, m</w:t>
      </w:r>
      <w:r w:rsidR="005914A2">
        <w:t>int jó vezető, nem hagyhatja, hogy érzései irányítsák őt és befolyásolják tetteit. Mag</w:t>
      </w:r>
      <w:r w:rsidR="00B2721A">
        <w:t>ánéletét köteles szétválasztani</w:t>
      </w:r>
      <w:r w:rsidR="005914A2">
        <w:t xml:space="preserve"> királyi kötelességeitől</w:t>
      </w:r>
      <w:r w:rsidR="00BC2EFD">
        <w:t>, érzelmei, fájdalmai</w:t>
      </w:r>
      <w:r w:rsidR="0031713C">
        <w:t xml:space="preserve"> csak másodlago</w:t>
      </w:r>
      <w:r w:rsidR="00E46763">
        <w:t xml:space="preserve">s </w:t>
      </w:r>
      <w:r w:rsidR="00BC2EFD">
        <w:t>jelentőséggel bírnak</w:t>
      </w:r>
      <w:r w:rsidR="00E46763">
        <w:t>. Ez</w:t>
      </w:r>
      <w:r w:rsidR="0031713C">
        <w:t>e</w:t>
      </w:r>
      <w:r w:rsidR="00E46763">
        <w:t>kke</w:t>
      </w:r>
      <w:r w:rsidR="0031713C">
        <w:t>l a tu</w:t>
      </w:r>
      <w:r w:rsidR="00B2721A">
        <w:t>lajdonságaival válik</w:t>
      </w:r>
      <w:r w:rsidR="0031713C">
        <w:t xml:space="preserve"> naggyá szemünkben, és persze a Bánk felett hozott ítéletével is emberségét bizonyítja, amikor megkíméli a nagyurat a haláltól</w:t>
      </w:r>
      <w:r w:rsidR="00E46763">
        <w:t xml:space="preserve"> -</w:t>
      </w:r>
      <w:r w:rsidR="0031713C">
        <w:t xml:space="preserve"> szörnyű tette ellenére. Napjainkban is szükségünk van efféle megalkuvásokra, hogy saját és más</w:t>
      </w:r>
      <w:r w:rsidR="00B2721A">
        <w:t>ok</w:t>
      </w:r>
      <w:r w:rsidR="0031713C">
        <w:t xml:space="preserve"> életét is megkönnyítsük. Legegyszerűbb példa erre a szülő és gyermekének viszonya, amely számos kompromisszumkötéssel jár – főként a szülő részéről.</w:t>
      </w:r>
      <w:r w:rsidR="004A4219">
        <w:t xml:space="preserve"> Szüleink</w:t>
      </w:r>
      <w:r w:rsidR="00BC2EFD">
        <w:t xml:space="preserve"> </w:t>
      </w:r>
      <w:r w:rsidR="004A4219">
        <w:t>- akárcsak a király</w:t>
      </w:r>
      <w:r w:rsidR="00BC2EFD">
        <w:t xml:space="preserve"> -</w:t>
      </w:r>
      <w:r w:rsidR="004A4219">
        <w:t>,</w:t>
      </w:r>
      <w:r w:rsidR="00E46763">
        <w:t xml:space="preserve"> </w:t>
      </w:r>
      <w:r w:rsidR="004A4219">
        <w:t>ismerik minden könnycseppünk történetét, de saját problémáik súlyától igyekeznek megkímélni bennünket. Szerencsések vagyunk, ha az otthonunkon kívül is áll mellettünk egy személy, aki önzetlenül segít bennünket.</w:t>
      </w:r>
      <w:r w:rsidR="0031713C">
        <w:t xml:space="preserve"> </w:t>
      </w:r>
      <w:r w:rsidR="00394EAC">
        <w:t>De említhetnénk akár a nagyszerű színészeket is, akik magánéleti tragédiáikat, örömeiket félretéve, könnyeiket lenyelve</w:t>
      </w:r>
      <w:r w:rsidR="004A4219">
        <w:t xml:space="preserve"> állnak a világot jelentő deszkákra </w:t>
      </w:r>
      <w:r w:rsidR="00394EAC">
        <w:t xml:space="preserve">azzal a becses szándékkal, hogy másoknak – nekünk – maradandó </w:t>
      </w:r>
      <w:r w:rsidR="00E46763">
        <w:t>élményt nyújtsanak. Természetesen mindenk</w:t>
      </w:r>
      <w:r w:rsidR="00BC2EFD">
        <w:t xml:space="preserve">i </w:t>
      </w:r>
      <w:r w:rsidR="00E46763">
        <w:t>é</w:t>
      </w:r>
      <w:r w:rsidR="00BC2EFD">
        <w:t>letében vannak olyan pillan</w:t>
      </w:r>
      <w:r w:rsidR="00E46763">
        <w:t>a</w:t>
      </w:r>
      <w:r w:rsidR="00BC2EFD">
        <w:t>t</w:t>
      </w:r>
      <w:r w:rsidR="00E46763">
        <w:t>ok</w:t>
      </w:r>
      <w:r w:rsidR="00BC2EFD">
        <w:t>, amikor ki kell mutatni</w:t>
      </w:r>
      <w:r w:rsidR="00E46763">
        <w:t xml:space="preserve"> a könnyeket</w:t>
      </w:r>
      <w:r w:rsidR="00BC2EFD">
        <w:t>, mert azok feltartóztathatatlanul törnek elő,</w:t>
      </w:r>
      <w:r w:rsidR="00E46763">
        <w:t xml:space="preserve"> de ez nem a gyengeséget</w:t>
      </w:r>
      <w:r w:rsidR="00BC2EFD">
        <w:t>, hanem a megkönnyebbülést, az őszinteséget</w:t>
      </w:r>
      <w:r w:rsidR="00E46763">
        <w:t xml:space="preserve"> jelenti</w:t>
      </w:r>
      <w:r w:rsidR="00BC2EFD">
        <w:t>.</w:t>
      </w:r>
    </w:p>
    <w:sectPr w:rsidR="003E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EB"/>
    <w:rsid w:val="0031713C"/>
    <w:rsid w:val="00394EAC"/>
    <w:rsid w:val="003E1AEB"/>
    <w:rsid w:val="004A4219"/>
    <w:rsid w:val="005914A2"/>
    <w:rsid w:val="00B2721A"/>
    <w:rsid w:val="00BC2EFD"/>
    <w:rsid w:val="00C503B3"/>
    <w:rsid w:val="00E4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253</Words>
  <Characters>1714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Csábráki</dc:creator>
  <cp:lastModifiedBy>Csábráki</cp:lastModifiedBy>
  <cp:revision>1</cp:revision>
  <dcterms:created xsi:type="dcterms:W3CDTF">2017-04-09T13:53:00Z</dcterms:created>
  <dcterms:modified xsi:type="dcterms:W3CDTF">2017-04-09T15:13:00Z</dcterms:modified>
</cp:coreProperties>
</file>